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CF9">
      <w:pPr>
        <w:spacing w:before="0" w:beforeAutospacing="0" w:after="0" w:afterAutospacing="0" w:line="360" w:lineRule="auto"/>
        <w:jc w:val="center"/>
        <w:divId w:val="2130707341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49530</wp:posOffset>
            </wp:positionV>
            <wp:extent cx="826770" cy="868680"/>
            <wp:effectExtent l="19050" t="0" r="0" b="0"/>
            <wp:wrapThrough wrapText="bothSides">
              <wp:wrapPolygon edited="0">
                <wp:start x="-498" y="0"/>
                <wp:lineTo x="-498" y="21316"/>
                <wp:lineTo x="21401" y="21316"/>
                <wp:lineTo x="21401" y="0"/>
                <wp:lineTo x="-498" y="0"/>
              </wp:wrapPolygon>
            </wp:wrapThrough>
            <wp:docPr id="3" name="Рисунок 1" descr="эмблема СШОР № 2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СШОР № 2 для сай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125730</wp:posOffset>
            </wp:positionV>
            <wp:extent cx="800735" cy="792480"/>
            <wp:effectExtent l="19050" t="0" r="0" b="0"/>
            <wp:wrapThrough wrapText="bothSides">
              <wp:wrapPolygon edited="0">
                <wp:start x="-514" y="0"/>
                <wp:lineTo x="-514" y="21288"/>
                <wp:lineTo x="21583" y="21288"/>
                <wp:lineTo x="21583" y="0"/>
                <wp:lineTo x="-514" y="0"/>
              </wp:wrapPolygon>
            </wp:wrapThrough>
            <wp:docPr id="2" name="Рисунок 2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физической культуры и спорта Чувашской Республики</w:t>
      </w:r>
    </w:p>
    <w:p w:rsidR="00000000" w:rsidRDefault="00EA6CF9">
      <w:pPr>
        <w:spacing w:before="0" w:beforeAutospacing="0" w:after="0" w:afterAutospacing="0" w:line="360" w:lineRule="auto"/>
        <w:jc w:val="center"/>
        <w:divId w:val="2130707341"/>
      </w:pPr>
      <w:r>
        <w:t>Федерация лыжных гонок Чувашской Республики</w:t>
      </w:r>
    </w:p>
    <w:p w:rsidR="00000000" w:rsidRDefault="00EA6CF9">
      <w:pPr>
        <w:pBdr>
          <w:bottom w:val="single" w:sz="12" w:space="1" w:color="auto"/>
        </w:pBdr>
        <w:spacing w:before="0" w:beforeAutospacing="0" w:after="0" w:afterAutospacing="0" w:line="360" w:lineRule="auto"/>
        <w:jc w:val="center"/>
        <w:divId w:val="2130707341"/>
        <w:rPr>
          <w:b/>
        </w:rPr>
      </w:pPr>
      <w:r>
        <w:rPr>
          <w:b/>
        </w:rPr>
        <w:t>ЧЕМПИОНАТ И ПЕРВЕНСТВО ЧУВАШСКОЙ РЕСПУБЛИКИ ПО ЛЫЖНЫМ ГОНКАМ</w:t>
      </w:r>
    </w:p>
    <w:p w:rsidR="00000000" w:rsidRDefault="00EA6CF9">
      <w:pPr>
        <w:spacing w:before="0" w:beforeAutospacing="0" w:after="0" w:afterAutospacing="0" w:line="360" w:lineRule="auto"/>
        <w:jc w:val="center"/>
        <w:divId w:val="2130707341"/>
      </w:pPr>
      <w:r>
        <w:t>ОФИЦИАЛЬНЫЙ ПРОТОКОЛ РЕЗУЛЬТАТОВ</w:t>
      </w:r>
    </w:p>
    <w:p w:rsidR="00000000" w:rsidRDefault="00EA6CF9">
      <w:pPr>
        <w:spacing w:before="0" w:beforeAutospacing="0" w:after="0" w:afterAutospacing="0" w:line="360" w:lineRule="auto"/>
        <w:divId w:val="2130707341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 xml:space="preserve">                        СВОБОДНЫЙ СТИЛЬ 30 КМ (МАССТАРТ)</w:t>
      </w:r>
    </w:p>
    <w:tbl>
      <w:tblPr>
        <w:tblStyle w:val="a6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00000">
        <w:trPr>
          <w:divId w:val="213070734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0000" w:rsidRDefault="00EA6CF9">
            <w:pPr>
              <w:jc w:val="both"/>
            </w:pPr>
            <w:r>
              <w:rPr>
                <w:b/>
              </w:rPr>
              <w:t>Место проведения:</w:t>
            </w:r>
            <w:r>
              <w:t xml:space="preserve"> Чувашская Республика, </w:t>
            </w:r>
            <w:proofErr w:type="gramStart"/>
            <w:r>
              <w:t>г</w:t>
            </w:r>
            <w:proofErr w:type="gramEnd"/>
            <w:r>
              <w:t>. Чебоксары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000" w:rsidRDefault="00EA6CF9">
            <w:pPr>
              <w:jc w:val="right"/>
            </w:pPr>
            <w:r>
              <w:rPr>
                <w:b/>
              </w:rPr>
              <w:t>Начало гонки:</w:t>
            </w:r>
            <w:r>
              <w:t xml:space="preserve"> 11 ч 00 мин</w:t>
            </w:r>
          </w:p>
        </w:tc>
      </w:tr>
      <w:tr w:rsidR="00000000">
        <w:trPr>
          <w:divId w:val="2130707341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EA6CF9">
            <w:pPr>
              <w:jc w:val="both"/>
            </w:pPr>
            <w:r>
              <w:rPr>
                <w:b/>
              </w:rPr>
              <w:t>Дата проведения:</w:t>
            </w:r>
            <w:r>
              <w:t xml:space="preserve"> 15 марта 2019 года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right"/>
            </w:pPr>
            <w:r>
              <w:rPr>
                <w:b/>
              </w:rPr>
              <w:t>Окончание гонки:</w:t>
            </w:r>
            <w:r>
              <w:t xml:space="preserve"> 14 ч 00 мин</w:t>
            </w:r>
          </w:p>
        </w:tc>
      </w:tr>
    </w:tbl>
    <w:p w:rsidR="00000000" w:rsidRDefault="00EA6CF9">
      <w:pPr>
        <w:spacing w:before="0" w:beforeAutospacing="0" w:after="0" w:afterAutospacing="0"/>
        <w:divId w:val="2130707341"/>
      </w:pPr>
    </w:p>
    <w:tbl>
      <w:tblPr>
        <w:tblStyle w:val="a6"/>
        <w:tblW w:w="0" w:type="auto"/>
        <w:tblInd w:w="0" w:type="dxa"/>
        <w:tblLook w:val="04A0"/>
      </w:tblPr>
      <w:tblGrid>
        <w:gridCol w:w="7763"/>
        <w:gridCol w:w="7023"/>
      </w:tblGrid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жюри и ГСК соревнований: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данные трассы:</w:t>
            </w:r>
          </w:p>
        </w:tc>
      </w:tr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судья:                                              Игнатьев М.А. (ССВК, г. Чебоксары)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Дистанции:                                                                                      30, 50 км</w:t>
            </w:r>
          </w:p>
        </w:tc>
      </w:tr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главного судьи:                       Федорова Е. (СС 3К, г. Чебоксары)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Стиль:                                                                                            свободный </w:t>
            </w:r>
          </w:p>
        </w:tc>
      </w:tr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судья по трассам:                          Исаев Н.П. (СС 3К, </w:t>
            </w:r>
            <w:r>
              <w:rPr>
                <w:rFonts w:ascii="Times New Roman" w:hAnsi="Times New Roman" w:cs="Times New Roman"/>
              </w:rPr>
              <w:t>г. Чебоксары)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перепад (</w:t>
            </w:r>
            <w:r>
              <w:rPr>
                <w:rFonts w:ascii="Times New Roman" w:hAnsi="Times New Roman" w:cs="Times New Roman"/>
                <w:lang w:val="en-US"/>
              </w:rPr>
              <w:t>HD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секретарь:                                      Салюкова Н.С. (СС 1К, г. Чебоксары)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подъем (</w:t>
            </w:r>
            <w:r>
              <w:rPr>
                <w:rFonts w:ascii="Times New Roman" w:hAnsi="Times New Roman" w:cs="Times New Roman"/>
                <w:lang w:val="en-US"/>
              </w:rPr>
              <w:t>MC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0000">
        <w:trPr>
          <w:divId w:val="213070734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Длина круга: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6850 м</w:t>
            </w:r>
          </w:p>
        </w:tc>
      </w:tr>
    </w:tbl>
    <w:p w:rsidR="00000000" w:rsidRDefault="00EA6CF9">
      <w:pPr>
        <w:pStyle w:val="1"/>
        <w:spacing w:before="0" w:beforeAutospacing="0" w:after="0" w:afterAutospacing="0"/>
        <w:jc w:val="left"/>
        <w:divId w:val="2130707341"/>
        <w:rPr>
          <w:rFonts w:ascii="Times New Roman" w:eastAsia="Times New Roman" w:hAnsi="Times New Roman" w:cs="Times New Roman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/>
      </w:tblPr>
      <w:tblGrid>
        <w:gridCol w:w="817"/>
        <w:gridCol w:w="1276"/>
        <w:gridCol w:w="3260"/>
        <w:gridCol w:w="1134"/>
        <w:gridCol w:w="1276"/>
        <w:gridCol w:w="3402"/>
        <w:gridCol w:w="1772"/>
        <w:gridCol w:w="1849"/>
      </w:tblGrid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Стартовый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Разряд,</w:t>
            </w:r>
          </w:p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Отставание</w:t>
            </w:r>
          </w:p>
        </w:tc>
      </w:tr>
      <w:tr w:rsidR="00000000">
        <w:trPr>
          <w:divId w:val="2130707341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им.А.И.Тихонова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01:20:31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00:00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Анастасия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01:22:17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+01:46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Ладяшкина Марина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Моргаушский филиал СШОР №1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01:22:19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+01:48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Якушова Ольга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01:25:11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+04:40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Ольга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01:26:27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+05:56</w:t>
            </w:r>
          </w:p>
        </w:tc>
      </w:tr>
      <w:tr w:rsidR="00000000">
        <w:trPr>
          <w:divId w:val="2130707341"/>
          <w:trHeight w:val="23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закончили дистанцию: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divId w:val="2130707341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ЮНИОРКИ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01:16:00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00:00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Самукова Анна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01:26:34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+10:34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Валентина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01:28:09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+12:09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Анна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01:32:09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+16:09      </w:t>
            </w:r>
          </w:p>
        </w:tc>
      </w:tr>
    </w:tbl>
    <w:p w:rsidR="00000000" w:rsidRDefault="00EA6CF9">
      <w:pPr>
        <w:pStyle w:val="1"/>
        <w:jc w:val="left"/>
        <w:divId w:val="2130707341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000000" w:rsidRDefault="00EA6CF9">
      <w:pPr>
        <w:pStyle w:val="1"/>
        <w:jc w:val="left"/>
        <w:divId w:val="2130707341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000000" w:rsidRDefault="00EA6CF9">
      <w:pPr>
        <w:pStyle w:val="1"/>
        <w:jc w:val="left"/>
        <w:divId w:val="2130707341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000000" w:rsidRDefault="00EA6CF9">
      <w:pPr>
        <w:pStyle w:val="1"/>
        <w:jc w:val="left"/>
        <w:divId w:val="2130707341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000000" w:rsidRDefault="00EA6CF9">
      <w:pPr>
        <w:jc w:val="center"/>
        <w:divId w:val="2130707341"/>
        <w:rPr>
          <w:b/>
        </w:rPr>
      </w:pPr>
      <w:r>
        <w:rPr>
          <w:b/>
        </w:rPr>
        <w:lastRenderedPageBreak/>
        <w:t>СВОБОДНЫЙ СТИЛЬ 50 КМ (МАССТАРТ)</w:t>
      </w:r>
    </w:p>
    <w:tbl>
      <w:tblPr>
        <w:tblStyle w:val="a6"/>
        <w:tblpPr w:leftFromText="180" w:rightFromText="180" w:vertAnchor="text" w:tblpY="1"/>
        <w:tblOverlap w:val="never"/>
        <w:tblW w:w="14280" w:type="dxa"/>
        <w:tblInd w:w="0" w:type="dxa"/>
        <w:tblLayout w:type="fixed"/>
        <w:tblLook w:val="04A0"/>
      </w:tblPr>
      <w:tblGrid>
        <w:gridCol w:w="816"/>
        <w:gridCol w:w="1276"/>
        <w:gridCol w:w="3259"/>
        <w:gridCol w:w="851"/>
        <w:gridCol w:w="1275"/>
        <w:gridCol w:w="3543"/>
        <w:gridCol w:w="1701"/>
        <w:gridCol w:w="1559"/>
      </w:tblGrid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</w:t>
            </w:r>
          </w:p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Отставание</w:t>
            </w:r>
          </w:p>
        </w:tc>
      </w:tr>
      <w:tr w:rsidR="00000000">
        <w:trPr>
          <w:divId w:val="2130707341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Александр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Экипцентр Sport-Life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02:08:06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00:00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Ямолкин Михаил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Горномарийский район Марий Эл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02:08:11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+00:05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Смуров Александр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Кострома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02:08:12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+00:06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Анатолий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Цивильский район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02:09:39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+01:33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 Юрий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Букет Чувашии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02:10:19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+02:13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Епифанов Павел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02:13:20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+05:14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Владислав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Экипцентр Sport-Life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02:14:22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+06:16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Василий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Моргаушский  район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02:20:18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+12:12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Яблочкин Сергей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Моргаушский район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02:30:52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+22:46      </w:t>
            </w:r>
          </w:p>
        </w:tc>
      </w:tr>
      <w:tr w:rsidR="00000000">
        <w:trPr>
          <w:divId w:val="2130707341"/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Анатолий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02:56:43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+48:37     </w:t>
            </w:r>
          </w:p>
        </w:tc>
      </w:tr>
      <w:tr w:rsidR="00000000">
        <w:trPr>
          <w:divId w:val="2130707341"/>
          <w:trHeight w:val="234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000000" w:rsidRDefault="00EA6CF9">
            <w:pPr>
              <w:tabs>
                <w:tab w:val="left" w:pos="6408"/>
              </w:tabs>
            </w:pPr>
            <w:r>
              <w:tab/>
            </w:r>
            <w:r>
              <w:rPr>
                <w:rFonts w:ascii="Times New Roman" w:hAnsi="Times New Roman" w:cs="Times New Roman"/>
                <w:b/>
                <w:shd w:val="clear" w:color="auto" w:fill="595959" w:themeFill="text1" w:themeFillTint="A6"/>
              </w:rPr>
              <w:t xml:space="preserve"> ЮНИОРЫ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Патрушев Сергей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10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02:07:33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00:00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Хумышев Станислав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Моргаушский филиал СШОР №1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02:07:42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+00:09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02:08:22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+00:49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Владислав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02:18:45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+11:12      </w:t>
            </w:r>
          </w:p>
        </w:tc>
      </w:tr>
      <w:tr w:rsidR="00000000">
        <w:trPr>
          <w:divId w:val="2130707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Алексей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р-д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 2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02:23:56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+16:23      </w:t>
            </w:r>
          </w:p>
        </w:tc>
      </w:tr>
    </w:tbl>
    <w:p w:rsidR="00000000" w:rsidRDefault="00EA6CF9">
      <w:pPr>
        <w:pStyle w:val="2"/>
        <w:divId w:val="2130707341"/>
        <w:rPr>
          <w:rFonts w:ascii="Times New Roman" w:eastAsia="Times New Roman" w:hAnsi="Times New Roman" w:cs="Times New Roman"/>
        </w:rPr>
      </w:pPr>
    </w:p>
    <w:p w:rsidR="00000000" w:rsidRDefault="00EA6CF9">
      <w:pPr>
        <w:pStyle w:val="2"/>
        <w:divId w:val="2130707341"/>
        <w:rPr>
          <w:rFonts w:ascii="Times New Roman" w:eastAsia="Times New Roman" w:hAnsi="Times New Roman" w:cs="Times New Roman"/>
        </w:rPr>
      </w:pPr>
    </w:p>
    <w:p w:rsidR="00000000" w:rsidRDefault="00EA6CF9">
      <w:pPr>
        <w:pStyle w:val="2"/>
        <w:divId w:val="2130707341"/>
        <w:rPr>
          <w:rFonts w:ascii="Times New Roman" w:eastAsia="Times New Roman" w:hAnsi="Times New Roman" w:cs="Times New Roman"/>
        </w:rPr>
      </w:pPr>
    </w:p>
    <w:p w:rsidR="00000000" w:rsidRDefault="00EA6CF9">
      <w:pPr>
        <w:pStyle w:val="2"/>
        <w:spacing w:before="0" w:beforeAutospacing="0" w:after="0" w:afterAutospacing="0"/>
        <w:divId w:val="2130707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Style w:val="a6"/>
        <w:tblW w:w="15564" w:type="dxa"/>
        <w:jc w:val="center"/>
        <w:tblInd w:w="-2641" w:type="dxa"/>
        <w:tblLayout w:type="fixed"/>
        <w:tblLook w:val="04A0"/>
      </w:tblPr>
      <w:tblGrid>
        <w:gridCol w:w="1810"/>
        <w:gridCol w:w="1702"/>
        <w:gridCol w:w="1275"/>
        <w:gridCol w:w="1134"/>
        <w:gridCol w:w="1094"/>
        <w:gridCol w:w="1174"/>
        <w:gridCol w:w="1418"/>
        <w:gridCol w:w="1277"/>
        <w:gridCol w:w="1676"/>
        <w:gridCol w:w="1376"/>
        <w:gridCol w:w="883"/>
        <w:gridCol w:w="745"/>
      </w:tblGrid>
      <w:tr w:rsidR="00000000" w:rsidTr="00EA6CF9">
        <w:trPr>
          <w:divId w:val="2130707341"/>
          <w:jc w:val="center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ПОГОДНЫЕ УСЛОВИЯ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СТАТИСТИКА ГОНКИ</w:t>
            </w:r>
          </w:p>
        </w:tc>
      </w:tr>
      <w:tr w:rsidR="00000000" w:rsidTr="00EA6CF9">
        <w:trPr>
          <w:divId w:val="21307073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в начале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в конце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в начале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в конце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снега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Финишировало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финиш.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</w:t>
            </w:r>
          </w:p>
        </w:tc>
      </w:tr>
      <w:tr w:rsidR="00000000" w:rsidTr="00EA6CF9">
        <w:trPr>
          <w:divId w:val="21307073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EA6CF9">
        <w:trPr>
          <w:divId w:val="2130707341"/>
          <w:jc w:val="center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судья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секретарь</w:t>
            </w:r>
          </w:p>
        </w:tc>
      </w:tr>
      <w:tr w:rsidR="00000000" w:rsidTr="00EA6CF9">
        <w:trPr>
          <w:divId w:val="2130707341"/>
          <w:trHeight w:val="547"/>
          <w:jc w:val="center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:rsidTr="00EA6CF9">
        <w:trPr>
          <w:divId w:val="2130707341"/>
          <w:jc w:val="center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М.А. (ССВК, г. Чебоксары)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Салюкова Н.С. (СС 1 К, г. Чебоксары)</w:t>
            </w:r>
          </w:p>
        </w:tc>
      </w:tr>
    </w:tbl>
    <w:p w:rsidR="00000000" w:rsidRDefault="00EA6CF9">
      <w:pPr>
        <w:pStyle w:val="HTML"/>
        <w:divId w:val="2130707341"/>
        <w:rPr>
          <w:rFonts w:ascii="Times New Roman" w:hAnsi="Times New Roman" w:cs="Times New Roman"/>
        </w:rPr>
      </w:pPr>
    </w:p>
    <w:sectPr w:rsidR="00000000">
      <w:pgSz w:w="16838" w:h="11906" w:orient="landscape"/>
      <w:pgMar w:top="426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EA6CF9"/>
    <w:rsid w:val="00EA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7341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Пользователь</dc:creator>
  <cp:lastModifiedBy>Пользователь</cp:lastModifiedBy>
  <cp:revision>2</cp:revision>
  <dcterms:created xsi:type="dcterms:W3CDTF">2019-03-15T13:57:00Z</dcterms:created>
  <dcterms:modified xsi:type="dcterms:W3CDTF">2019-03-15T13:57:00Z</dcterms:modified>
</cp:coreProperties>
</file>